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5B3" w:rsidRPr="000F55B3" w:rsidRDefault="000F55B3" w:rsidP="000F55B3">
      <w:pPr>
        <w:rPr>
          <w:rFonts w:asciiTheme="majorHAnsi" w:hAnsiTheme="majorHAnsi" w:cstheme="majorHAnsi"/>
          <w:sz w:val="24"/>
          <w:szCs w:val="24"/>
        </w:rPr>
      </w:pPr>
      <w:r w:rsidRPr="000F55B3">
        <w:rPr>
          <w:rFonts w:asciiTheme="majorHAnsi" w:hAnsiTheme="majorHAnsi" w:cstheme="majorHAnsi"/>
          <w:sz w:val="24"/>
          <w:szCs w:val="24"/>
        </w:rPr>
        <w:t>Global Flood Map (</w:t>
      </w:r>
      <w:hyperlink r:id="rId5" w:history="1">
        <w:r w:rsidRPr="000F55B3">
          <w:rPr>
            <w:rStyle w:val="Hyperlink"/>
            <w:rFonts w:asciiTheme="majorHAnsi" w:hAnsiTheme="majorHAnsi" w:cstheme="majorHAnsi"/>
            <w:sz w:val="24"/>
            <w:szCs w:val="24"/>
          </w:rPr>
          <w:t>www.globalfloodmap.org/Nigeria</w:t>
        </w:r>
      </w:hyperlink>
      <w:r w:rsidRPr="000F55B3">
        <w:rPr>
          <w:rFonts w:asciiTheme="majorHAnsi" w:hAnsiTheme="majorHAnsi" w:cstheme="majorHAnsi"/>
          <w:sz w:val="24"/>
          <w:szCs w:val="24"/>
        </w:rPr>
        <w:t>)</w:t>
      </w:r>
    </w:p>
    <w:p w:rsidR="00000000" w:rsidRDefault="00EA2172"/>
    <w:p w:rsidR="000F55B3" w:rsidRDefault="000F55B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562.4pt;margin-top:39.35pt;width:146.5pt;height:302.4pt;z-index:2516582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">
            <v:textbox>
              <w:txbxContent>
                <w:p w:rsidR="000F55B3" w:rsidRPr="001D3268" w:rsidRDefault="000F55B3" w:rsidP="000F55B3">
                  <w:pPr>
                    <w:rPr>
                      <w:sz w:val="19"/>
                      <w:szCs w:val="19"/>
                    </w:rPr>
                  </w:pPr>
                  <w:r w:rsidRPr="001D3268">
                    <w:rPr>
                      <w:sz w:val="19"/>
                      <w:szCs w:val="19"/>
                    </w:rPr>
                    <w:t xml:space="preserve">1. </w:t>
                  </w:r>
                  <w:r w:rsidRPr="001D3268">
                    <w:rPr>
                      <w:i/>
                      <w:iCs/>
                      <w:sz w:val="19"/>
                      <w:szCs w:val="19"/>
                    </w:rPr>
                    <w:t xml:space="preserve">High Plateau </w:t>
                  </w:r>
                </w:p>
                <w:p w:rsidR="000F55B3" w:rsidRPr="001D3268" w:rsidRDefault="000F55B3" w:rsidP="000F55B3">
                  <w:pPr>
                    <w:rPr>
                      <w:sz w:val="19"/>
                      <w:szCs w:val="19"/>
                    </w:rPr>
                  </w:pPr>
                  <w:r w:rsidRPr="001D3268">
                    <w:rPr>
                      <w:sz w:val="19"/>
                      <w:szCs w:val="19"/>
                    </w:rPr>
                    <w:t xml:space="preserve">a. The north Central Plateau </w:t>
                  </w:r>
                </w:p>
                <w:p w:rsidR="000F55B3" w:rsidRPr="001D3268" w:rsidRDefault="000F55B3" w:rsidP="000F55B3">
                  <w:pPr>
                    <w:rPr>
                      <w:sz w:val="19"/>
                      <w:szCs w:val="19"/>
                    </w:rPr>
                  </w:pPr>
                  <w:r w:rsidRPr="001D3268">
                    <w:rPr>
                      <w:sz w:val="19"/>
                      <w:szCs w:val="19"/>
                    </w:rPr>
                    <w:t xml:space="preserve">b. The Eastern and North-eastern highlands </w:t>
                  </w:r>
                </w:p>
                <w:p w:rsidR="000F55B3" w:rsidRPr="001D3268" w:rsidRDefault="000F55B3" w:rsidP="000F55B3">
                  <w:pPr>
                    <w:rPr>
                      <w:sz w:val="19"/>
                      <w:szCs w:val="19"/>
                    </w:rPr>
                  </w:pPr>
                  <w:r w:rsidRPr="001D3268">
                    <w:rPr>
                      <w:sz w:val="19"/>
                      <w:szCs w:val="19"/>
                    </w:rPr>
                    <w:t xml:space="preserve">c. The Western Uplands </w:t>
                  </w:r>
                </w:p>
                <w:p w:rsidR="000F55B3" w:rsidRPr="001D3268" w:rsidRDefault="000F55B3" w:rsidP="000F55B3">
                  <w:pPr>
                    <w:rPr>
                      <w:sz w:val="19"/>
                      <w:szCs w:val="19"/>
                    </w:rPr>
                  </w:pPr>
                  <w:r w:rsidRPr="001D3268">
                    <w:rPr>
                      <w:i/>
                      <w:iCs/>
                      <w:sz w:val="19"/>
                      <w:szCs w:val="19"/>
                    </w:rPr>
                    <w:t xml:space="preserve">2. Lowlands </w:t>
                  </w:r>
                </w:p>
                <w:p w:rsidR="000F55B3" w:rsidRPr="001D3268" w:rsidRDefault="000F55B3" w:rsidP="000F55B3">
                  <w:pPr>
                    <w:rPr>
                      <w:sz w:val="19"/>
                      <w:szCs w:val="19"/>
                    </w:rPr>
                  </w:pPr>
                  <w:r w:rsidRPr="001D3268">
                    <w:rPr>
                      <w:sz w:val="19"/>
                      <w:szCs w:val="19"/>
                    </w:rPr>
                    <w:t xml:space="preserve">a. The Sokoto Plains </w:t>
                  </w:r>
                </w:p>
                <w:p w:rsidR="000F55B3" w:rsidRPr="001D3268" w:rsidRDefault="000F55B3" w:rsidP="000F55B3">
                  <w:pPr>
                    <w:rPr>
                      <w:sz w:val="19"/>
                      <w:szCs w:val="19"/>
                    </w:rPr>
                  </w:pPr>
                  <w:r w:rsidRPr="001D3268">
                    <w:rPr>
                      <w:sz w:val="19"/>
                      <w:szCs w:val="19"/>
                    </w:rPr>
                    <w:t xml:space="preserve">b. The Niger/Benue trough </w:t>
                  </w:r>
                </w:p>
                <w:p w:rsidR="000F55B3" w:rsidRPr="001D3268" w:rsidRDefault="000F55B3" w:rsidP="000F55B3">
                  <w:pPr>
                    <w:rPr>
                      <w:sz w:val="19"/>
                      <w:szCs w:val="19"/>
                    </w:rPr>
                  </w:pPr>
                  <w:r w:rsidRPr="001D3268">
                    <w:rPr>
                      <w:sz w:val="19"/>
                      <w:szCs w:val="19"/>
                    </w:rPr>
                    <w:t xml:space="preserve">c. The Chad Basin. </w:t>
                  </w:r>
                </w:p>
                <w:p w:rsidR="000F55B3" w:rsidRPr="001D3268" w:rsidRDefault="000F55B3" w:rsidP="000F55B3">
                  <w:pPr>
                    <w:rPr>
                      <w:sz w:val="19"/>
                      <w:szCs w:val="19"/>
                    </w:rPr>
                  </w:pPr>
                  <w:r w:rsidRPr="001D3268">
                    <w:rPr>
                      <w:sz w:val="19"/>
                      <w:szCs w:val="19"/>
                    </w:rPr>
                    <w:t xml:space="preserve">d. The interior coastal lowlands of western Nigeria </w:t>
                  </w:r>
                </w:p>
                <w:p w:rsidR="000F55B3" w:rsidRPr="001D3268" w:rsidRDefault="000F55B3" w:rsidP="000F55B3">
                  <w:pPr>
                    <w:rPr>
                      <w:sz w:val="19"/>
                      <w:szCs w:val="19"/>
                    </w:rPr>
                  </w:pPr>
                  <w:r w:rsidRPr="001D3268">
                    <w:rPr>
                      <w:sz w:val="19"/>
                      <w:szCs w:val="19"/>
                    </w:rPr>
                    <w:t>e. The lowlands and scarplands of south-eastern Nigeria.</w:t>
                  </w:r>
                </w:p>
                <w:p w:rsidR="000F55B3" w:rsidRPr="001D3268" w:rsidRDefault="000F55B3" w:rsidP="000F55B3">
                  <w:pPr>
                    <w:rPr>
                      <w:sz w:val="19"/>
                      <w:szCs w:val="19"/>
                    </w:rPr>
                  </w:pPr>
                  <w:r w:rsidRPr="001D3268">
                    <w:rPr>
                      <w:sz w:val="19"/>
                      <w:szCs w:val="19"/>
                    </w:rPr>
                    <w:t xml:space="preserve"> f. The coastlands</w:t>
                  </w:r>
                </w:p>
                <w:p w:rsidR="000F55B3" w:rsidRPr="001D3268" w:rsidRDefault="000F55B3" w:rsidP="000F55B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  <w:r w:rsidRPr="000F55B3">
        <w:drawing>
          <wp:inline distT="0" distB="0" distL="0" distR="0">
            <wp:extent cx="7315200" cy="4869180"/>
            <wp:effectExtent l="19050" t="0" r="0" b="0"/>
            <wp:docPr id="1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Content Placeholder 4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712" cy="48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47" w:rsidRDefault="007E2F47"/>
    <w:p w:rsidR="007E2F47" w:rsidRDefault="007E2F47">
      <w:r w:rsidRPr="007E2F47">
        <w:lastRenderedPageBreak/>
        <w:drawing>
          <wp:inline distT="0" distB="0" distL="0" distR="0">
            <wp:extent cx="8229600" cy="6303681"/>
            <wp:effectExtent l="19050" t="0" r="0" b="0"/>
            <wp:docPr id="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Content Placeholder 3"/>
                    <pic:cNvPicPr>
                      <a:picLocks noGrp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F47" w:rsidRPr="00262CDD" w:rsidRDefault="007E2F47" w:rsidP="007E2F47">
      <w:pPr>
        <w:pStyle w:val="ListParagraph"/>
        <w:rPr>
          <w:rFonts w:asciiTheme="majorHAnsi" w:hAnsiTheme="majorHAnsi" w:cstheme="majorHAnsi"/>
          <w:sz w:val="24"/>
          <w:szCs w:val="24"/>
        </w:rPr>
      </w:pPr>
      <w:r w:rsidRPr="00262CDD">
        <w:rPr>
          <w:rFonts w:asciiTheme="majorHAnsi" w:hAnsiTheme="majorHAnsi" w:cstheme="majorHAnsi"/>
          <w:sz w:val="24"/>
          <w:szCs w:val="24"/>
        </w:rPr>
        <w:lastRenderedPageBreak/>
        <w:t xml:space="preserve">What </w:t>
      </w:r>
      <w:proofErr w:type="gramStart"/>
      <w:r w:rsidRPr="00262CDD">
        <w:rPr>
          <w:rFonts w:asciiTheme="majorHAnsi" w:hAnsiTheme="majorHAnsi" w:cstheme="majorHAnsi"/>
          <w:sz w:val="24"/>
          <w:szCs w:val="24"/>
        </w:rPr>
        <w:t>Happens</w:t>
      </w:r>
      <w:proofErr w:type="gramEnd"/>
      <w:r w:rsidRPr="00262CDD">
        <w:rPr>
          <w:rFonts w:asciiTheme="majorHAnsi" w:hAnsiTheme="majorHAnsi" w:cstheme="majorHAnsi"/>
          <w:sz w:val="24"/>
          <w:szCs w:val="24"/>
        </w:rPr>
        <w:t xml:space="preserve"> if Sea Levels Rises by 1000 inches?</w:t>
      </w:r>
    </w:p>
    <w:p w:rsidR="007E2F47" w:rsidRPr="00262CDD" w:rsidRDefault="007E2F47" w:rsidP="007E2F47">
      <w:pPr>
        <w:pStyle w:val="ListParagraph"/>
        <w:rPr>
          <w:rFonts w:asciiTheme="majorHAnsi" w:hAnsiTheme="majorHAnsi" w:cstheme="majorHAnsi"/>
          <w:sz w:val="24"/>
          <w:szCs w:val="24"/>
        </w:rPr>
      </w:pPr>
      <w:r w:rsidRPr="00262CDD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>
            <wp:extent cx="8477250" cy="5638800"/>
            <wp:effectExtent l="19050" t="0" r="0" b="0"/>
            <wp:docPr id="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Content Placeholder 3"/>
                    <pic:cNvPicPr>
                      <a:picLocks noGrp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0389" cy="564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F47" w:rsidRPr="00262CDD" w:rsidRDefault="007E2F47" w:rsidP="007E2F47">
      <w:pPr>
        <w:pStyle w:val="ListParagraph"/>
        <w:rPr>
          <w:rFonts w:asciiTheme="majorHAnsi" w:hAnsiTheme="majorHAnsi" w:cstheme="majorHAnsi"/>
          <w:sz w:val="24"/>
          <w:szCs w:val="24"/>
        </w:rPr>
      </w:pPr>
      <w:r w:rsidRPr="00262CDD">
        <w:rPr>
          <w:rFonts w:asciiTheme="majorHAnsi" w:hAnsiTheme="majorHAnsi" w:cstheme="majorHAnsi"/>
          <w:sz w:val="24"/>
          <w:szCs w:val="24"/>
        </w:rPr>
        <w:lastRenderedPageBreak/>
        <w:t xml:space="preserve">What </w:t>
      </w:r>
      <w:proofErr w:type="gramStart"/>
      <w:r w:rsidRPr="00262CDD">
        <w:rPr>
          <w:rFonts w:asciiTheme="majorHAnsi" w:hAnsiTheme="majorHAnsi" w:cstheme="majorHAnsi"/>
          <w:sz w:val="24"/>
          <w:szCs w:val="24"/>
        </w:rPr>
        <w:t>Happens</w:t>
      </w:r>
      <w:proofErr w:type="gramEnd"/>
      <w:r w:rsidRPr="00262CDD">
        <w:rPr>
          <w:rFonts w:asciiTheme="majorHAnsi" w:hAnsiTheme="majorHAnsi" w:cstheme="majorHAnsi"/>
          <w:sz w:val="24"/>
          <w:szCs w:val="24"/>
        </w:rPr>
        <w:t xml:space="preserve"> if Sea Levels Rises by 5000 inches?</w:t>
      </w:r>
    </w:p>
    <w:p w:rsidR="007E2F47" w:rsidRPr="00262CDD" w:rsidRDefault="007E2F47" w:rsidP="007E2F47">
      <w:pPr>
        <w:pStyle w:val="ListParagraph"/>
        <w:rPr>
          <w:rFonts w:asciiTheme="majorHAnsi" w:hAnsiTheme="majorHAnsi" w:cstheme="majorHAnsi"/>
          <w:sz w:val="24"/>
          <w:szCs w:val="24"/>
        </w:rPr>
      </w:pPr>
      <w:r w:rsidRPr="00262CDD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>
            <wp:extent cx="8511539" cy="5486400"/>
            <wp:effectExtent l="19050" t="0" r="3811" b="0"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Content Placeholder 3"/>
                    <pic:cNvPicPr>
                      <a:picLocks noGrp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14048" cy="548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F47" w:rsidRDefault="007E2F47" w:rsidP="007E2F47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:rsidR="007E2F47" w:rsidRDefault="007E2F47"/>
    <w:sectPr w:rsidR="007E2F47" w:rsidSect="000F55B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B1BE2"/>
    <w:multiLevelType w:val="hybridMultilevel"/>
    <w:tmpl w:val="473AE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0F55B3"/>
    <w:rsid w:val="000F55B3"/>
    <w:rsid w:val="007E2F47"/>
    <w:rsid w:val="00EA2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55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55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://www.globalfloodmap.org/Nigeri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</dc:creator>
  <cp:keywords/>
  <dc:description/>
  <cp:lastModifiedBy>Project</cp:lastModifiedBy>
  <cp:revision>3</cp:revision>
  <dcterms:created xsi:type="dcterms:W3CDTF">2020-10-12T05:07:00Z</dcterms:created>
  <dcterms:modified xsi:type="dcterms:W3CDTF">2020-10-12T05:10:00Z</dcterms:modified>
</cp:coreProperties>
</file>